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25b584134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INVESTERING AS</w:t>
      </w:r>
    </w:p>
    <w:sectPr>
      <w:headerReference xmlns:r="http://schemas.openxmlformats.org/officeDocument/2006/relationships" w:type="default" r:id="R54fe83b73f5f40ef"/>
      <w:footerReference xmlns:r="http://schemas.openxmlformats.org/officeDocument/2006/relationships" w:type="default" r:id="R747ddd8c9b44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e83b73f5f40ef" /><Relationship Type="http://schemas.openxmlformats.org/officeDocument/2006/relationships/footer" Target="/word/footer1.xml" Id="R747ddd8c9b444dbb" /></Relationships>
</file>