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42b4b6b26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GISNA AS</w:t>
      </w:r>
    </w:p>
    <w:sectPr>
      <w:headerReference xmlns:r="http://schemas.openxmlformats.org/officeDocument/2006/relationships" w:type="default" r:id="Rdb2f10f86f3448a1"/>
      <w:footerReference xmlns:r="http://schemas.openxmlformats.org/officeDocument/2006/relationships" w:type="default" r:id="Rf00153fbbed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f10f86f3448a1" /><Relationship Type="http://schemas.openxmlformats.org/officeDocument/2006/relationships/footer" Target="/word/footer1.xml" Id="Rf00153fbbed940f1" /></Relationships>
</file>