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fd911bba7b43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HAGBARTH SCHJØTT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HAGBARTH SCHJØTT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52fb91564b24e92"/>
      <w:footerReference xmlns:r="http://schemas.openxmlformats.org/officeDocument/2006/relationships" w:type="default" r:id="Rc940c91bcf9e45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HAGBARTH SCHJØTT AS   ·   Org.nr 993 235 113   ·   Stålfjæra 9   ·   0975 OSLO   ·   trestandard@trestandard.no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HAGBARTH SCHJØTT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2fb91564b24e92" /><Relationship Type="http://schemas.openxmlformats.org/officeDocument/2006/relationships/footer" Target="/word/footer1.xml" Id="Rc940c91bcf9e45f5" /></Relationships>
</file>