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6337e06c4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SIFO INVEST AS</w:t>
      </w:r>
    </w:p>
    <w:sectPr>
      <w:headerReference xmlns:r="http://schemas.openxmlformats.org/officeDocument/2006/relationships" w:type="default" r:id="Re2717af97585490c"/>
      <w:footerReference xmlns:r="http://schemas.openxmlformats.org/officeDocument/2006/relationships" w:type="default" r:id="R90502f6eeb0e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17af97585490c" /><Relationship Type="http://schemas.openxmlformats.org/officeDocument/2006/relationships/footer" Target="/word/footer1.xml" Id="R90502f6eeb0e4ae5" /></Relationships>
</file>