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d0c44ac0d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BAKØY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BAKØY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7d297ae004d30"/>
      <w:footerReference xmlns:r="http://schemas.openxmlformats.org/officeDocument/2006/relationships" w:type="default" r:id="Rd5ee7dcf7d8d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HOLDING AS   ·   Org.nr 993 433 411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7d297ae004d30" /><Relationship Type="http://schemas.openxmlformats.org/officeDocument/2006/relationships/footer" Target="/word/footer1.xml" Id="Rd5ee7dcf7d8d4e2f" /></Relationships>
</file>