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1ba2eb233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BAKØY HOLDING AS</w:t>
      </w:r>
    </w:p>
    <w:sectPr>
      <w:headerReference xmlns:r="http://schemas.openxmlformats.org/officeDocument/2006/relationships" w:type="default" r:id="Rfb3cf382fb2141b5"/>
      <w:footerReference xmlns:r="http://schemas.openxmlformats.org/officeDocument/2006/relationships" w:type="default" r:id="R9f68eb01bd6e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HOLDING AS   ·   Org.nr 993 433 411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cf382fb2141b5" /><Relationship Type="http://schemas.openxmlformats.org/officeDocument/2006/relationships/footer" Target="/word/footer1.xml" Id="R9f68eb01bd6e4306" /></Relationships>
</file>