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08402c0f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AS</w:t>
      </w:r>
    </w:p>
    <w:sectPr>
      <w:headerReference xmlns:r="http://schemas.openxmlformats.org/officeDocument/2006/relationships" w:type="default" r:id="Raa6fef24a6544da0"/>
      <w:footerReference xmlns:r="http://schemas.openxmlformats.org/officeDocument/2006/relationships" w:type="default" r:id="R13622967c36c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fef24a6544da0" /><Relationship Type="http://schemas.openxmlformats.org/officeDocument/2006/relationships/footer" Target="/word/footer1.xml" Id="R13622967c36c4b75" /></Relationships>
</file>