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60b7ed5af24c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BDO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BDO AS</w:t>
      </w:r>
    </w:p>
    <w:sectPr>
      <w:headerReference xmlns:r="http://schemas.openxmlformats.org/officeDocument/2006/relationships" w:type="default" r:id="R45b5d0a7a3f7479e"/>
      <w:footerReference xmlns:r="http://schemas.openxmlformats.org/officeDocument/2006/relationships" w:type="default" r:id="Rac2779b3ee5b44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BDO AS   ·   Org.nr 993 606 650   ·   Bygdøy allé 2   ·   0257 OSLO   ·   Tlf. 23 11 91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b5d0a7a3f7479e" /><Relationship Type="http://schemas.openxmlformats.org/officeDocument/2006/relationships/footer" Target="/word/footer1.xml" Id="Rac2779b3ee5b445a" /></Relationships>
</file>