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ea98759f243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bd7bc4c3444de8"/>
      <w:footerReference xmlns:r="http://schemas.openxmlformats.org/officeDocument/2006/relationships" w:type="default" r:id="Rb0a91b818087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 AS   ·   Org.nr 993 853 712   ·   Bygdøy allé 4   ·   0257 OSLO   ·   Tlf. 21 42 00 00   ·   www.aars.no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d7bc4c3444de8" /><Relationship Type="http://schemas.openxmlformats.org/officeDocument/2006/relationships/footer" Target="/word/footer1.xml" Id="Rb0a91b8180874129" /></Relationships>
</file>