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72530092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EVER TRONDHEIM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TRONDHEIM AS</w:t>
      </w:r>
    </w:p>
    <w:sectPr>
      <w:headerReference xmlns:r="http://schemas.openxmlformats.org/officeDocument/2006/relationships" w:type="default" r:id="Rce0c89030067400f"/>
      <w:footerReference xmlns:r="http://schemas.openxmlformats.org/officeDocument/2006/relationships" w:type="default" r:id="R44d5cca3da0e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c89030067400f" /><Relationship Type="http://schemas.openxmlformats.org/officeDocument/2006/relationships/footer" Target="/word/footer1.xml" Id="R44d5cca3da0e4290" /></Relationships>
</file>