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475cb8aa1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ØVRELID SYSCO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ØVRELID SYSCO INVEST AS</w:t>
      </w:r>
    </w:p>
    <w:sectPr>
      <w:headerReference xmlns:r="http://schemas.openxmlformats.org/officeDocument/2006/relationships" w:type="default" r:id="R646e484412dc4146"/>
      <w:footerReference xmlns:r="http://schemas.openxmlformats.org/officeDocument/2006/relationships" w:type="default" r:id="R91efa8383db9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e484412dc4146" /><Relationship Type="http://schemas.openxmlformats.org/officeDocument/2006/relationships/footer" Target="/word/footer1.xml" Id="R91efa8383db945a1" /></Relationships>
</file>