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b7b471ee7a44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SIRE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SIRE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171e4baab6b4b83"/>
      <w:footerReference xmlns:r="http://schemas.openxmlformats.org/officeDocument/2006/relationships" w:type="default" r:id="Rcafb07e9fd6c4c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SIRE HOLDING AS   ·   Org.nr 994 480 456   ·   Frydenhaugveien 2   ·   3041 DRAMMEN   ·   Tlf. 48 21 55 32   ·   morten@rokeriet.no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SIRE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71e4baab6b4b83" /><Relationship Type="http://schemas.openxmlformats.org/officeDocument/2006/relationships/footer" Target="/word/footer1.xml" Id="Rcafb07e9fd6c4c37" /></Relationships>
</file>