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50ba38a4c44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ABC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REVISJON AS</w:t>
      </w:r>
    </w:p>
    <w:sectPr>
      <w:headerReference xmlns:r="http://schemas.openxmlformats.org/officeDocument/2006/relationships" w:type="default" r:id="R8bbbafb2d69f4da1"/>
      <w:footerReference xmlns:r="http://schemas.openxmlformats.org/officeDocument/2006/relationships" w:type="default" r:id="Rc52f863b805a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bafb2d69f4da1" /><Relationship Type="http://schemas.openxmlformats.org/officeDocument/2006/relationships/footer" Target="/word/footer1.xml" Id="Rc52f863b805a466c" /></Relationships>
</file>