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9f9f8527d440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REVISJON AS</w:t>
      </w:r>
    </w:p>
    <w:sectPr>
      <w:headerReference xmlns:r="http://schemas.openxmlformats.org/officeDocument/2006/relationships" w:type="default" r:id="Rea796f56eba0423e"/>
      <w:footerReference xmlns:r="http://schemas.openxmlformats.org/officeDocument/2006/relationships" w:type="default" r:id="Rd2a7e5f8a1eb46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REVISJON AS   ·   Org.nr 994 724 010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796f56eba0423e" /><Relationship Type="http://schemas.openxmlformats.org/officeDocument/2006/relationships/footer" Target="/word/footer1.xml" Id="Rd2a7e5f8a1eb4661" /></Relationships>
</file>