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3ccac5494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REVISJON AS</w:t>
      </w:r>
    </w:p>
    <w:sectPr>
      <w:headerReference xmlns:r="http://schemas.openxmlformats.org/officeDocument/2006/relationships" w:type="default" r:id="R017f0bc08418423b"/>
      <w:footerReference xmlns:r="http://schemas.openxmlformats.org/officeDocument/2006/relationships" w:type="default" r:id="Ra38c50ea84ca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f0bc08418423b" /><Relationship Type="http://schemas.openxmlformats.org/officeDocument/2006/relationships/footer" Target="/word/footer1.xml" Id="Ra38c50ea84ca4154" /></Relationships>
</file>