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b6c457c6446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BREDESEN OPSET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REGNSKAP AS</w:t>
      </w:r>
    </w:p>
    <w:sectPr>
      <w:headerReference xmlns:r="http://schemas.openxmlformats.org/officeDocument/2006/relationships" w:type="default" r:id="R3d4d894221a149ab"/>
      <w:footerReference xmlns:r="http://schemas.openxmlformats.org/officeDocument/2006/relationships" w:type="default" r:id="R2288a46b8d38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d894221a149ab" /><Relationship Type="http://schemas.openxmlformats.org/officeDocument/2006/relationships/footer" Target="/word/footer1.xml" Id="R2288a46b8d3847bf" /></Relationships>
</file>