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d9414d98e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edf2b22154dda"/>
      <w:footerReference xmlns:r="http://schemas.openxmlformats.org/officeDocument/2006/relationships" w:type="default" r:id="Rac969cca95e4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edf2b22154dda" /><Relationship Type="http://schemas.openxmlformats.org/officeDocument/2006/relationships/footer" Target="/word/footer1.xml" Id="Rac969cca95e44d6c" /></Relationships>
</file>