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5310cda4d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006fcbf474aba"/>
      <w:footerReference xmlns:r="http://schemas.openxmlformats.org/officeDocument/2006/relationships" w:type="default" r:id="R858e9bdc6ad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 BAKKEN AS   ·   Org.nr 995 023 520   ·   Volhaugvegen 189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006fcbf474aba" /><Relationship Type="http://schemas.openxmlformats.org/officeDocument/2006/relationships/footer" Target="/word/footer1.xml" Id="R858e9bdc6ad64fd1" /></Relationships>
</file>