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a42e3df27c46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SIGMA REVISJON DRAMMEN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SIGMA REVISJON DRAMMEN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f3b66848c24fbc"/>
      <w:footerReference xmlns:r="http://schemas.openxmlformats.org/officeDocument/2006/relationships" w:type="default" r:id="R1bd7ecba9bbf47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DRAMMEN AS   ·   Org.nr 995 336 510   ·   Bjørnstjerne Bjørnsons gate 110   ·   3044 DRAMMEN   ·   Tlf. 32 89 44 50   ·   post@srd-as.no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f3b66848c24fbc" /><Relationship Type="http://schemas.openxmlformats.org/officeDocument/2006/relationships/footer" Target="/word/footer1.xml" Id="R1bd7ecba9bbf47fb" /></Relationships>
</file>