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698a04686e4c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INVESTOR 2 AS, org.nr 995 397 803,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e5c838974dbc4e88"/>
      <w:footerReference xmlns:r="http://schemas.openxmlformats.org/officeDocument/2006/relationships" w:type="default" r:id="Rf0afe64619dc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838974dbc4e88" /><Relationship Type="http://schemas.openxmlformats.org/officeDocument/2006/relationships/footer" Target="/word/footer1.xml" Id="Rf0afe64619dc4a87" /></Relationships>
</file>