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d20da72f3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CGL HOLDING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CGL HOLDING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94e66901934a43"/>
      <w:footerReference xmlns:r="http://schemas.openxmlformats.org/officeDocument/2006/relationships" w:type="default" r:id="R6693ea634171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II AS   ·   Org.nr 995 652 293   ·   Rolfsbuktveien 4A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4e66901934a43" /><Relationship Type="http://schemas.openxmlformats.org/officeDocument/2006/relationships/footer" Target="/word/footer1.xml" Id="R6693ea6341714b46" /></Relationships>
</file>