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7708b63fc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DALSAUNET HOLDING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DALSAUNET HOLDING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fde1ae9be643c1"/>
      <w:footerReference xmlns:r="http://schemas.openxmlformats.org/officeDocument/2006/relationships" w:type="default" r:id="R304424c3c09c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de1ae9be643c1" /><Relationship Type="http://schemas.openxmlformats.org/officeDocument/2006/relationships/footer" Target="/word/footer1.xml" Id="R304424c3c09c4f70" /></Relationships>
</file>