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3ebfcc61c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GLOBAL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GLOBAL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22f2428b2428f"/>
      <w:footerReference xmlns:r="http://schemas.openxmlformats.org/officeDocument/2006/relationships" w:type="default" r:id="R8ffa34cea0f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INDEX   ·   Org.nr 995 692 589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2f2428b2428f" /><Relationship Type="http://schemas.openxmlformats.org/officeDocument/2006/relationships/footer" Target="/word/footer1.xml" Id="R8ffa34cea0fc41bf" /></Relationships>
</file>