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0250c35dd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e2cd45b6041e4"/>
      <w:footerReference xmlns:r="http://schemas.openxmlformats.org/officeDocument/2006/relationships" w:type="default" r:id="Rc6fac8285904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HOLDING AS   ·   Org.nr 995 734 907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e2cd45b6041e4" /><Relationship Type="http://schemas.openxmlformats.org/officeDocument/2006/relationships/footer" Target="/word/footer1.xml" Id="Rc6fac82859044c0c" /></Relationships>
</file>