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35a5326fb44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FONDSFORVALTNING AS</w:t>
      </w:r>
    </w:p>
    <w:sectPr>
      <w:headerReference xmlns:r="http://schemas.openxmlformats.org/officeDocument/2006/relationships" w:type="default" r:id="R839a637ec7f949bd"/>
      <w:footerReference xmlns:r="http://schemas.openxmlformats.org/officeDocument/2006/relationships" w:type="default" r:id="R2100da9debb0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a637ec7f949bd" /><Relationship Type="http://schemas.openxmlformats.org/officeDocument/2006/relationships/footer" Target="/word/footer1.xml" Id="R2100da9debb04c36" /></Relationships>
</file>