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782f3116f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 INVEST AS</w:t>
      </w:r>
    </w:p>
    <w:sectPr>
      <w:headerReference xmlns:r="http://schemas.openxmlformats.org/officeDocument/2006/relationships" w:type="default" r:id="R9d32d9bd91f04479"/>
      <w:footerReference xmlns:r="http://schemas.openxmlformats.org/officeDocument/2006/relationships" w:type="default" r:id="R2f5ab779a25d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2d9bd91f04479" /><Relationship Type="http://schemas.openxmlformats.org/officeDocument/2006/relationships/footer" Target="/word/footer1.xml" Id="R2f5ab779a25d44f7" /></Relationships>
</file>