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9a42a28d0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QUATRE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QUATRE AS</w:t>
      </w:r>
    </w:p>
    <w:sectPr>
      <w:headerReference xmlns:r="http://schemas.openxmlformats.org/officeDocument/2006/relationships" w:type="default" r:id="R9b4730c2ab264b05"/>
      <w:footerReference xmlns:r="http://schemas.openxmlformats.org/officeDocument/2006/relationships" w:type="default" r:id="Ra0b310f38d38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QUATRE AS   ·   Org.nr 996 187 969   ·   c/o Roger Granheim, Freidigstien 19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730c2ab264b05" /><Relationship Type="http://schemas.openxmlformats.org/officeDocument/2006/relationships/footer" Target="/word/footer1.xml" Id="Ra0b310f38d3842fc" /></Relationships>
</file>