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470d8e4c9d44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AS</w:t>
      </w:r>
    </w:p>
    <w:sectPr>
      <w:headerReference xmlns:r="http://schemas.openxmlformats.org/officeDocument/2006/relationships" w:type="default" r:id="Rff1bbdf3d53c4a11"/>
      <w:footerReference xmlns:r="http://schemas.openxmlformats.org/officeDocument/2006/relationships" w:type="default" r:id="R0b4393efa770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bbdf3d53c4a11" /><Relationship Type="http://schemas.openxmlformats.org/officeDocument/2006/relationships/footer" Target="/word/footer1.xml" Id="R0b4393efa77047d1" /></Relationships>
</file>