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6e924d19ea4d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ABRA REGNSKAP OG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REGNSKAP OG RÅDGIVNING AS</w:t>
      </w:r>
    </w:p>
    <w:sectPr>
      <w:headerReference xmlns:r="http://schemas.openxmlformats.org/officeDocument/2006/relationships" w:type="default" r:id="R6dc8274c191c464b"/>
      <w:footerReference xmlns:r="http://schemas.openxmlformats.org/officeDocument/2006/relationships" w:type="default" r:id="R4324624cc36c48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REGNSKAP OG RÅDGIVNING AS   ·   Org.nr 996 872 084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c8274c191c464b" /><Relationship Type="http://schemas.openxmlformats.org/officeDocument/2006/relationships/footer" Target="/word/footer1.xml" Id="R4324624cc36c4840" /></Relationships>
</file>