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f067735364b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QUEST AS</w:t>
      </w:r>
    </w:p>
    <w:sectPr>
      <w:headerReference xmlns:r="http://schemas.openxmlformats.org/officeDocument/2006/relationships" w:type="default" r:id="R03caf68fabd4438b"/>
      <w:footerReference xmlns:r="http://schemas.openxmlformats.org/officeDocument/2006/relationships" w:type="default" r:id="R46079175e306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QUEST AS   ·   Org.nr 996 936 457   ·   Hestehagen 6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af68fabd4438b" /><Relationship Type="http://schemas.openxmlformats.org/officeDocument/2006/relationships/footer" Target="/word/footer1.xml" Id="R46079175e3064c78" /></Relationships>
</file>