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ddf4f4063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FRISTADSENTERET AS</w:t>
      </w:r>
    </w:p>
    <w:sectPr>
      <w:headerReference xmlns:r="http://schemas.openxmlformats.org/officeDocument/2006/relationships" w:type="default" r:id="Redaf55b12f774b11"/>
      <w:footerReference xmlns:r="http://schemas.openxmlformats.org/officeDocument/2006/relationships" w:type="default" r:id="Rb042dd5dda40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FRISTADSENTERET AS   ·   Org.nr 997 136 012   ·   Vinjevegen 178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FRISTADSENTERET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f55b12f774b11" /><Relationship Type="http://schemas.openxmlformats.org/officeDocument/2006/relationships/footer" Target="/word/footer1.xml" Id="Rb042dd5dda404525" /></Relationships>
</file>