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e8a9b0b6f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GROUP AS</w:t>
      </w:r>
    </w:p>
    <w:sectPr>
      <w:headerReference xmlns:r="http://schemas.openxmlformats.org/officeDocument/2006/relationships" w:type="default" r:id="R8bbabc8c807b4e1c"/>
      <w:footerReference xmlns:r="http://schemas.openxmlformats.org/officeDocument/2006/relationships" w:type="default" r:id="Rd02bc1d8cf45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GROUP AS   ·   Org.nr 997 210 484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abc8c807b4e1c" /><Relationship Type="http://schemas.openxmlformats.org/officeDocument/2006/relationships/footer" Target="/word/footer1.xml" Id="Rd02bc1d8cf4541b0" /></Relationships>
</file>