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351db621c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40643aef25914e2d"/>
      <w:footerReference xmlns:r="http://schemas.openxmlformats.org/officeDocument/2006/relationships" w:type="default" r:id="R9649fd13ba1e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643aef25914e2d" /><Relationship Type="http://schemas.openxmlformats.org/officeDocument/2006/relationships/footer" Target="/word/footer1.xml" Id="R9649fd13ba1e4279" /></Relationships>
</file>