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fbf1e8990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9b9c79db8447a"/>
      <w:footerReference xmlns:r="http://schemas.openxmlformats.org/officeDocument/2006/relationships" w:type="default" r:id="Re224656e791e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AAAH INVEST AS   ·   Org.nr 997 671 589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9b9c79db8447a" /><Relationship Type="http://schemas.openxmlformats.org/officeDocument/2006/relationships/footer" Target="/word/footer1.xml" Id="Re224656e791e43fa" /></Relationships>
</file>