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82cb38df2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EINSTEIN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16ebefac293f4dea"/>
      <w:footerReference xmlns:r="http://schemas.openxmlformats.org/officeDocument/2006/relationships" w:type="default" r:id="R08a1e2c80426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befac293f4dea" /><Relationship Type="http://schemas.openxmlformats.org/officeDocument/2006/relationships/footer" Target="/word/footer1.xml" Id="R08a1e2c804264e1d" /></Relationships>
</file>