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d9ddcdf93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FISH &amp; SHIPS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FISH &amp; SHIPS AS</w:t>
      </w:r>
    </w:p>
    <w:sectPr>
      <w:headerReference xmlns:r="http://schemas.openxmlformats.org/officeDocument/2006/relationships" w:type="default" r:id="Rf7aae5aebbe141b3"/>
      <w:footerReference xmlns:r="http://schemas.openxmlformats.org/officeDocument/2006/relationships" w:type="default" r:id="R7e65bc7789c7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FISH &amp; SHIPS AS   ·   Org.nr 997 761 839   ·   c/o Henning Lund, Jørnstadveien 8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FISH &amp; SHIPS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ae5aebbe141b3" /><Relationship Type="http://schemas.openxmlformats.org/officeDocument/2006/relationships/footer" Target="/word/footer1.xml" Id="R7e65bc7789c74d33" /></Relationships>
</file>