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f26817d3d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INVEST AS</w:t>
      </w:r>
    </w:p>
    <w:sectPr>
      <w:headerReference xmlns:r="http://schemas.openxmlformats.org/officeDocument/2006/relationships" w:type="default" r:id="R5465c4a1f1bb4b17"/>
      <w:footerReference xmlns:r="http://schemas.openxmlformats.org/officeDocument/2006/relationships" w:type="default" r:id="R9f6ed3023733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INVEST AS   ·   Org.nr 998 098 599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5c4a1f1bb4b17" /><Relationship Type="http://schemas.openxmlformats.org/officeDocument/2006/relationships/footer" Target="/word/footer1.xml" Id="R9f6ed302373341f8" /></Relationships>
</file>