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7ecd2598a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NHH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NHH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0b292fd784f79"/>
      <w:footerReference xmlns:r="http://schemas.openxmlformats.org/officeDocument/2006/relationships" w:type="default" r:id="R2f70e11d6977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NHH INVESTMENT AS   ·   Org.nr 998 582 466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NHH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0b292fd784f79" /><Relationship Type="http://schemas.openxmlformats.org/officeDocument/2006/relationships/footer" Target="/word/footer1.xml" Id="R2f70e11d69774401" /></Relationships>
</file>