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ecfaa6f2d4b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TØMMERTRANSPORT AS</w:t>
      </w:r>
    </w:p>
    <w:sectPr>
      <w:headerReference xmlns:r="http://schemas.openxmlformats.org/officeDocument/2006/relationships" w:type="default" r:id="Rc6acc3a900ff454f"/>
      <w:footerReference xmlns:r="http://schemas.openxmlformats.org/officeDocument/2006/relationships" w:type="default" r:id="R86376bd0894c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TØMMERTRANSPORT AS   ·   Org.nr 998 619 572   ·   Fossvegen 642   ·   2330 VALLSET   ·   trondolagrue@ymail.com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cc3a900ff454f" /><Relationship Type="http://schemas.openxmlformats.org/officeDocument/2006/relationships/footer" Target="/word/footer1.xml" Id="R86376bd0894c4bfc" /></Relationships>
</file>