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a74430f1df4a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 AS</w:t>
      </w:r>
    </w:p>
    <w:sectPr>
      <w:headerReference xmlns:r="http://schemas.openxmlformats.org/officeDocument/2006/relationships" w:type="default" r:id="Ra0c627fba3ac4901"/>
      <w:footerReference xmlns:r="http://schemas.openxmlformats.org/officeDocument/2006/relationships" w:type="default" r:id="R0a378c6c107649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 AS   ·   Org.nr 998 945 860   ·   Søndre torv 2B   ·   3510 HØNEFOSS   ·   frederik@fhr.no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c627fba3ac4901" /><Relationship Type="http://schemas.openxmlformats.org/officeDocument/2006/relationships/footer" Target="/word/footer1.xml" Id="R0a378c6c107649a3" /></Relationships>
</file>