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25c254817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AS</w:t>
      </w:r>
    </w:p>
    <w:sectPr>
      <w:headerReference xmlns:r="http://schemas.openxmlformats.org/officeDocument/2006/relationships" w:type="default" r:id="R23a8336d073643f0"/>
      <w:footerReference xmlns:r="http://schemas.openxmlformats.org/officeDocument/2006/relationships" w:type="default" r:id="Rc28d4b14f9eb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AS   ·   Org.nr 998 945 860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8336d073643f0" /><Relationship Type="http://schemas.openxmlformats.org/officeDocument/2006/relationships/footer" Target="/word/footer1.xml" Id="Rc28d4b14f9eb4243" /></Relationships>
</file>