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f1528518e640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TARIEL AS</w:t>
      </w:r>
    </w:p>
    <w:sectPr>
      <w:headerReference xmlns:r="http://schemas.openxmlformats.org/officeDocument/2006/relationships" w:type="default" r:id="R24385df990e84ceb"/>
      <w:footerReference xmlns:r="http://schemas.openxmlformats.org/officeDocument/2006/relationships" w:type="default" r:id="R7bb05f3d144b47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TARIEL AS   ·   Org.nr 999 286 534   ·   c/o Haraldsen, Sandsveien 1   ·   3233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TARIEL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385df990e84ceb" /><Relationship Type="http://schemas.openxmlformats.org/officeDocument/2006/relationships/footer" Target="/word/footer1.xml" Id="R7bb05f3d144b478b" /></Relationships>
</file>