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9b6e906f1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FRØYSTAD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Haddal,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FRØYSTAD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3e89c0aaf4e36"/>
      <w:footerReference xmlns:r="http://schemas.openxmlformats.org/officeDocument/2006/relationships" w:type="default" r:id="R1aa49fd3c2c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FRØYSTAD INVEST AS   ·   Org.nr 999 320 376   ·   Kvievegen 4A   ·   6064 HADDAL   ·   per@froystadas.com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3e89c0aaf4e36" /><Relationship Type="http://schemas.openxmlformats.org/officeDocument/2006/relationships/footer" Target="/word/footer1.xml" Id="R1aa49fd3c2ca4894" /></Relationships>
</file>