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caf5a5938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SEAWORK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1a13ff0417ae4b41"/>
      <w:footerReference xmlns:r="http://schemas.openxmlformats.org/officeDocument/2006/relationships" w:type="default" r:id="Ra29a816a82f3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3ff0417ae4b41" /><Relationship Type="http://schemas.openxmlformats.org/officeDocument/2006/relationships/footer" Target="/word/footer1.xml" Id="Ra29a816a82f34ccf" /></Relationships>
</file>